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C873" w14:textId="3DA1E74B" w:rsidR="009863B3" w:rsidRPr="009863B3" w:rsidRDefault="009863B3" w:rsidP="009863B3">
      <w:pPr>
        <w:shd w:val="clear" w:color="auto" w:fill="FFFFFF"/>
        <w:spacing w:after="0" w:line="240" w:lineRule="auto"/>
        <w:rPr>
          <w:rFonts w:ascii="Arial" w:eastAsia="Times New Roman" w:hAnsi="Arial" w:cs="Arial"/>
          <w:b/>
          <w:bCs/>
          <w:color w:val="222222"/>
          <w:sz w:val="24"/>
          <w:szCs w:val="24"/>
          <w:lang w:eastAsia="hr-HR"/>
        </w:rPr>
      </w:pPr>
      <w:r w:rsidRPr="009863B3">
        <w:rPr>
          <w:rFonts w:ascii="Arial" w:eastAsia="Times New Roman" w:hAnsi="Arial" w:cs="Arial"/>
          <w:b/>
          <w:bCs/>
          <w:color w:val="222222"/>
          <w:sz w:val="24"/>
          <w:szCs w:val="24"/>
          <w:lang w:eastAsia="hr-HR"/>
        </w:rPr>
        <w:t>Tečaj za trudnice i roditelje</w:t>
      </w:r>
      <w:r w:rsidR="00F329BC">
        <w:rPr>
          <w:rFonts w:ascii="Arial" w:eastAsia="Times New Roman" w:hAnsi="Arial" w:cs="Arial"/>
          <w:b/>
          <w:bCs/>
          <w:color w:val="222222"/>
          <w:sz w:val="24"/>
          <w:szCs w:val="24"/>
          <w:lang w:eastAsia="hr-HR"/>
        </w:rPr>
        <w:t xml:space="preserve">      </w:t>
      </w:r>
    </w:p>
    <w:p w14:paraId="30F4F573" w14:textId="77777777" w:rsidR="009863B3" w:rsidRDefault="009863B3" w:rsidP="009863B3">
      <w:pPr>
        <w:shd w:val="clear" w:color="auto" w:fill="FFFFFF"/>
        <w:spacing w:after="0" w:line="240" w:lineRule="auto"/>
        <w:rPr>
          <w:rFonts w:ascii="Arial" w:eastAsia="Times New Roman" w:hAnsi="Arial" w:cs="Arial"/>
          <w:color w:val="222222"/>
          <w:sz w:val="24"/>
          <w:szCs w:val="24"/>
          <w:lang w:eastAsia="hr-HR"/>
        </w:rPr>
      </w:pPr>
    </w:p>
    <w:p w14:paraId="0E1517A3" w14:textId="2659DC91" w:rsidR="007B4CC1" w:rsidRDefault="007B4CC1"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Trudne ste? Očekujete svoje prvo dijete?</w:t>
      </w:r>
      <w:r w:rsidR="00234F28">
        <w:rPr>
          <w:rFonts w:ascii="Arial" w:eastAsia="Times New Roman" w:hAnsi="Arial" w:cs="Arial"/>
          <w:color w:val="222222"/>
          <w:sz w:val="24"/>
          <w:szCs w:val="24"/>
          <w:lang w:eastAsia="hr-HR"/>
        </w:rPr>
        <w:t xml:space="preserve"> Ili drugo, treće…?</w:t>
      </w:r>
      <w:r>
        <w:rPr>
          <w:rFonts w:ascii="Arial" w:eastAsia="Times New Roman" w:hAnsi="Arial" w:cs="Arial"/>
          <w:color w:val="222222"/>
          <w:sz w:val="24"/>
          <w:szCs w:val="24"/>
          <w:lang w:eastAsia="hr-HR"/>
        </w:rPr>
        <w:t xml:space="preserve"> I pomalo ludi od svih priča koje čujete?</w:t>
      </w:r>
    </w:p>
    <w:p w14:paraId="2D0D32A0" w14:textId="551AFC21" w:rsidR="007B4CC1" w:rsidRDefault="007B4CC1"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Ne očajavajte! </w:t>
      </w:r>
    </w:p>
    <w:p w14:paraId="3ABD21CD" w14:textId="4D97A739" w:rsidR="007B4CC1" w:rsidRDefault="007B4CC1"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Priključite se </w:t>
      </w:r>
      <w:r w:rsidRPr="006F10A4">
        <w:rPr>
          <w:rFonts w:ascii="Arial" w:eastAsia="Times New Roman" w:hAnsi="Arial" w:cs="Arial"/>
          <w:b/>
          <w:bCs/>
          <w:color w:val="222222"/>
          <w:sz w:val="24"/>
          <w:szCs w:val="24"/>
          <w:lang w:eastAsia="hr-HR"/>
        </w:rPr>
        <w:t>Tečaju za trudnice i roditelje</w:t>
      </w:r>
      <w:r>
        <w:rPr>
          <w:rFonts w:ascii="Arial" w:eastAsia="Times New Roman" w:hAnsi="Arial" w:cs="Arial"/>
          <w:color w:val="222222"/>
          <w:sz w:val="24"/>
          <w:szCs w:val="24"/>
          <w:lang w:eastAsia="hr-HR"/>
        </w:rPr>
        <w:t xml:space="preserve"> i puno toga će Vam biti  jasnije ( a sigurno ćete imati i hrpu novih pitanja!)</w:t>
      </w:r>
    </w:p>
    <w:p w14:paraId="64750C55" w14:textId="712551AD" w:rsidR="009863B3" w:rsidRDefault="007B4CC1"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Saznati ćete š</w:t>
      </w:r>
      <w:r w:rsidR="009863B3">
        <w:rPr>
          <w:rFonts w:ascii="Arial" w:eastAsia="Times New Roman" w:hAnsi="Arial" w:cs="Arial"/>
          <w:color w:val="222222"/>
          <w:sz w:val="24"/>
          <w:szCs w:val="24"/>
          <w:lang w:eastAsia="hr-HR"/>
        </w:rPr>
        <w:t xml:space="preserve">to </w:t>
      </w:r>
      <w:r>
        <w:rPr>
          <w:rFonts w:ascii="Arial" w:eastAsia="Times New Roman" w:hAnsi="Arial" w:cs="Arial"/>
          <w:color w:val="222222"/>
          <w:sz w:val="24"/>
          <w:szCs w:val="24"/>
          <w:lang w:eastAsia="hr-HR"/>
        </w:rPr>
        <w:t>V</w:t>
      </w:r>
      <w:r w:rsidR="009863B3">
        <w:rPr>
          <w:rFonts w:ascii="Arial" w:eastAsia="Times New Roman" w:hAnsi="Arial" w:cs="Arial"/>
          <w:color w:val="222222"/>
          <w:sz w:val="24"/>
          <w:szCs w:val="24"/>
          <w:lang w:eastAsia="hr-HR"/>
        </w:rPr>
        <w:t>as sve očekuje u trudnoći</w:t>
      </w:r>
      <w:r>
        <w:rPr>
          <w:rFonts w:ascii="Arial" w:eastAsia="Times New Roman" w:hAnsi="Arial" w:cs="Arial"/>
          <w:color w:val="222222"/>
          <w:sz w:val="24"/>
          <w:szCs w:val="24"/>
          <w:lang w:eastAsia="hr-HR"/>
        </w:rPr>
        <w:t>, k</w:t>
      </w:r>
      <w:r w:rsidR="009863B3">
        <w:rPr>
          <w:rFonts w:ascii="Arial" w:eastAsia="Times New Roman" w:hAnsi="Arial" w:cs="Arial"/>
          <w:color w:val="222222"/>
          <w:sz w:val="24"/>
          <w:szCs w:val="24"/>
          <w:lang w:eastAsia="hr-HR"/>
        </w:rPr>
        <w:t>ako se pripremiti za porod</w:t>
      </w:r>
      <w:r>
        <w:rPr>
          <w:rFonts w:ascii="Arial" w:eastAsia="Times New Roman" w:hAnsi="Arial" w:cs="Arial"/>
          <w:color w:val="222222"/>
          <w:sz w:val="24"/>
          <w:szCs w:val="24"/>
          <w:lang w:eastAsia="hr-HR"/>
        </w:rPr>
        <w:t>,</w:t>
      </w:r>
      <w:r w:rsidR="009863B3">
        <w:rPr>
          <w:rFonts w:ascii="Arial" w:eastAsia="Times New Roman" w:hAnsi="Arial" w:cs="Arial"/>
          <w:color w:val="222222"/>
          <w:sz w:val="24"/>
          <w:szCs w:val="24"/>
          <w:lang w:eastAsia="hr-HR"/>
        </w:rPr>
        <w:t xml:space="preserve"> </w:t>
      </w:r>
      <w:r>
        <w:rPr>
          <w:rFonts w:ascii="Arial" w:eastAsia="Times New Roman" w:hAnsi="Arial" w:cs="Arial"/>
          <w:color w:val="222222"/>
          <w:sz w:val="24"/>
          <w:szCs w:val="24"/>
          <w:lang w:eastAsia="hr-HR"/>
        </w:rPr>
        <w:t>trebate li jesti za dvoje ili za više njih, što muž (ili netko drugi) može učiniti da porod prođe lakše (i bezbolnije). Razgovarati ćemo kako se nositi sa svim onim promjenama koje se dešavaju našim tijelima i kako ne dozvoliti hormonima da „vode igru“. Kako se nositi sa grčevima, treba li kupiti  hodalicu, treba li dijete maziti (a što ako ga razmazimo?), je li fažol dobar za bebu…..ma pitanja je bezbroj!</w:t>
      </w:r>
    </w:p>
    <w:p w14:paraId="536F6C7F" w14:textId="74A21CD9" w:rsidR="009863B3" w:rsidRDefault="009863B3" w:rsidP="009863B3">
      <w:pPr>
        <w:shd w:val="clear" w:color="auto" w:fill="FFFFFF"/>
        <w:spacing w:after="0" w:line="240" w:lineRule="auto"/>
        <w:rPr>
          <w:rFonts w:ascii="Arial" w:eastAsia="Times New Roman" w:hAnsi="Arial" w:cs="Arial"/>
          <w:color w:val="222222"/>
          <w:sz w:val="24"/>
          <w:szCs w:val="24"/>
          <w:lang w:eastAsia="hr-HR"/>
        </w:rPr>
      </w:pPr>
    </w:p>
    <w:p w14:paraId="3ACB2633" w14:textId="009FB058" w:rsidR="009863B3" w:rsidRDefault="009863B3"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U trudnoći imam</w:t>
      </w:r>
      <w:r w:rsidR="007B4CC1">
        <w:rPr>
          <w:rFonts w:ascii="Arial" w:eastAsia="Times New Roman" w:hAnsi="Arial" w:cs="Arial"/>
          <w:color w:val="222222"/>
          <w:sz w:val="24"/>
          <w:szCs w:val="24"/>
          <w:lang w:eastAsia="hr-HR"/>
        </w:rPr>
        <w:t>o milion</w:t>
      </w:r>
      <w:r>
        <w:rPr>
          <w:rFonts w:ascii="Arial" w:eastAsia="Times New Roman" w:hAnsi="Arial" w:cs="Arial"/>
          <w:color w:val="222222"/>
          <w:sz w:val="24"/>
          <w:szCs w:val="24"/>
          <w:lang w:eastAsia="hr-HR"/>
        </w:rPr>
        <w:t xml:space="preserve"> pitanja, a još i više kad rodimo. Odgovore Vam nudimo na „Tečaju za trudnice i roditelje“ koji organizira Hrvatska udruga fizioterapeuta za zdravlje žena uz potporu Općina Čavle i Jelenje.</w:t>
      </w:r>
      <w:r w:rsidR="00F329BC">
        <w:rPr>
          <w:rFonts w:ascii="Arial" w:eastAsia="Times New Roman" w:hAnsi="Arial" w:cs="Arial"/>
          <w:color w:val="222222"/>
          <w:sz w:val="24"/>
          <w:szCs w:val="24"/>
          <w:lang w:eastAsia="hr-HR"/>
        </w:rPr>
        <w:t xml:space="preserve"> Tečajem se mladim obiteljima pruža potpora tijekom cijele trudnoće i neposredno nakon poroda kroz tri bloka predavanja.</w:t>
      </w:r>
      <w:r>
        <w:rPr>
          <w:rFonts w:ascii="Arial" w:eastAsia="Times New Roman" w:hAnsi="Arial" w:cs="Arial"/>
          <w:color w:val="222222"/>
          <w:sz w:val="24"/>
          <w:szCs w:val="24"/>
          <w:lang w:eastAsia="hr-HR"/>
        </w:rPr>
        <w:t xml:space="preserve"> Predavače čini tim stručnjaka koji se kontinuirano educira za rad sa trudnicama, djecom i roditeljima.</w:t>
      </w:r>
    </w:p>
    <w:p w14:paraId="093CC151" w14:textId="5D508068" w:rsidR="007B4CC1" w:rsidRDefault="007B4CC1"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U prvom bloku predavanja upoznati ćete se sa nekim detaljima </w:t>
      </w:r>
      <w:r w:rsidR="00091534">
        <w:rPr>
          <w:rFonts w:ascii="Arial" w:eastAsia="Times New Roman" w:hAnsi="Arial" w:cs="Arial"/>
          <w:color w:val="222222"/>
          <w:sz w:val="24"/>
          <w:szCs w:val="24"/>
          <w:lang w:eastAsia="hr-HR"/>
        </w:rPr>
        <w:t>vezanim uz</w:t>
      </w:r>
      <w:r>
        <w:rPr>
          <w:rFonts w:ascii="Arial" w:eastAsia="Times New Roman" w:hAnsi="Arial" w:cs="Arial"/>
          <w:color w:val="222222"/>
          <w:sz w:val="24"/>
          <w:szCs w:val="24"/>
          <w:lang w:eastAsia="hr-HR"/>
        </w:rPr>
        <w:t xml:space="preserve"> trudnoć</w:t>
      </w:r>
      <w:r w:rsidR="00091534">
        <w:rPr>
          <w:rFonts w:ascii="Arial" w:eastAsia="Times New Roman" w:hAnsi="Arial" w:cs="Arial"/>
          <w:color w:val="222222"/>
          <w:sz w:val="24"/>
          <w:szCs w:val="24"/>
          <w:lang w:eastAsia="hr-HR"/>
        </w:rPr>
        <w:t>u</w:t>
      </w:r>
      <w:r>
        <w:rPr>
          <w:rFonts w:ascii="Arial" w:eastAsia="Times New Roman" w:hAnsi="Arial" w:cs="Arial"/>
          <w:color w:val="222222"/>
          <w:sz w:val="24"/>
          <w:szCs w:val="24"/>
          <w:lang w:eastAsia="hr-HR"/>
        </w:rPr>
        <w:t xml:space="preserve">, saznati što i koliko jesti u trudnoći, kako i zašto vježbati te kakve se promjene </w:t>
      </w:r>
      <w:r w:rsidR="006F10A4">
        <w:rPr>
          <w:rFonts w:ascii="Arial" w:eastAsia="Times New Roman" w:hAnsi="Arial" w:cs="Arial"/>
          <w:color w:val="222222"/>
          <w:sz w:val="24"/>
          <w:szCs w:val="24"/>
          <w:lang w:eastAsia="hr-HR"/>
        </w:rPr>
        <w:t xml:space="preserve">u našem ponašanju/međuljudskim odnosima </w:t>
      </w:r>
      <w:r>
        <w:rPr>
          <w:rFonts w:ascii="Arial" w:eastAsia="Times New Roman" w:hAnsi="Arial" w:cs="Arial"/>
          <w:color w:val="222222"/>
          <w:sz w:val="24"/>
          <w:szCs w:val="24"/>
          <w:lang w:eastAsia="hr-HR"/>
        </w:rPr>
        <w:t xml:space="preserve">dešavaju </w:t>
      </w:r>
      <w:r w:rsidR="006F10A4">
        <w:rPr>
          <w:rFonts w:ascii="Arial" w:eastAsia="Times New Roman" w:hAnsi="Arial" w:cs="Arial"/>
          <w:color w:val="222222"/>
          <w:sz w:val="24"/>
          <w:szCs w:val="24"/>
          <w:lang w:eastAsia="hr-HR"/>
        </w:rPr>
        <w:t>tijekom trudnoće (</w:t>
      </w:r>
      <w:r w:rsidR="00091534">
        <w:rPr>
          <w:rFonts w:ascii="Arial" w:eastAsia="Times New Roman" w:hAnsi="Arial" w:cs="Arial"/>
          <w:color w:val="222222"/>
          <w:sz w:val="24"/>
          <w:szCs w:val="24"/>
          <w:lang w:eastAsia="hr-HR"/>
        </w:rPr>
        <w:t xml:space="preserve">samo </w:t>
      </w:r>
      <w:r w:rsidR="006F10A4">
        <w:rPr>
          <w:rFonts w:ascii="Arial" w:eastAsia="Times New Roman" w:hAnsi="Arial" w:cs="Arial"/>
          <w:color w:val="222222"/>
          <w:sz w:val="24"/>
          <w:szCs w:val="24"/>
          <w:lang w:eastAsia="hr-HR"/>
        </w:rPr>
        <w:t>zbog utjecaja hormona</w:t>
      </w:r>
      <w:r w:rsidR="00091534">
        <w:rPr>
          <w:rFonts w:ascii="Arial" w:eastAsia="Times New Roman" w:hAnsi="Arial" w:cs="Arial"/>
          <w:color w:val="222222"/>
          <w:sz w:val="24"/>
          <w:szCs w:val="24"/>
          <w:lang w:eastAsia="hr-HR"/>
        </w:rPr>
        <w:t>!</w:t>
      </w:r>
      <w:r w:rsidR="006F10A4">
        <w:rPr>
          <w:rFonts w:ascii="Arial" w:eastAsia="Times New Roman" w:hAnsi="Arial" w:cs="Arial"/>
          <w:color w:val="222222"/>
          <w:sz w:val="24"/>
          <w:szCs w:val="24"/>
          <w:lang w:eastAsia="hr-HR"/>
        </w:rPr>
        <w:t>)</w:t>
      </w:r>
    </w:p>
    <w:p w14:paraId="6462DDBA" w14:textId="4209F220" w:rsidR="006F10A4" w:rsidRDefault="006F10A4"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Drugi blok predavanja Vas očekuje krajem studenoga i bavi se samom pripremom za porod a u trećem bloku, koji planiramo krajem veljače, teme su vezane za period poslije poroda.</w:t>
      </w:r>
    </w:p>
    <w:p w14:paraId="19A737F2" w14:textId="49405218" w:rsidR="009863B3" w:rsidRDefault="009863B3"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Tečaj je za trudnice</w:t>
      </w:r>
      <w:r w:rsidR="00F329BC">
        <w:rPr>
          <w:rFonts w:ascii="Arial" w:eastAsia="Times New Roman" w:hAnsi="Arial" w:cs="Arial"/>
          <w:color w:val="222222"/>
          <w:sz w:val="24"/>
          <w:szCs w:val="24"/>
          <w:lang w:eastAsia="hr-HR"/>
        </w:rPr>
        <w:t xml:space="preserve"> (i njihove partnere)</w:t>
      </w:r>
      <w:r>
        <w:rPr>
          <w:rFonts w:ascii="Arial" w:eastAsia="Times New Roman" w:hAnsi="Arial" w:cs="Arial"/>
          <w:color w:val="222222"/>
          <w:sz w:val="24"/>
          <w:szCs w:val="24"/>
          <w:lang w:eastAsia="hr-HR"/>
        </w:rPr>
        <w:t xml:space="preserve"> besplatan.</w:t>
      </w:r>
    </w:p>
    <w:p w14:paraId="439A3CDC" w14:textId="27B918F9" w:rsidR="006F10A4" w:rsidRDefault="006F10A4"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p.s. Tečaj za trudnice i roditelje je namijenjen i onim trudnicama koje su se već okušale u čarima roditeljstva, dakle i za one koje su trudne drugi, treći…….put. Sve su trudnice dobrodošle!</w:t>
      </w:r>
    </w:p>
    <w:p w14:paraId="03565305" w14:textId="2EDED6B3" w:rsidR="009863B3" w:rsidRDefault="009863B3"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Prijaviti se možete </w:t>
      </w:r>
      <w:r w:rsidR="00037F73">
        <w:rPr>
          <w:rFonts w:ascii="Arial" w:eastAsia="Times New Roman" w:hAnsi="Arial" w:cs="Arial"/>
          <w:color w:val="222222"/>
          <w:sz w:val="24"/>
          <w:szCs w:val="24"/>
          <w:lang w:eastAsia="hr-HR"/>
        </w:rPr>
        <w:t xml:space="preserve">patronažnoj sestri Bojani Burić  na broj telefona: </w:t>
      </w:r>
      <w:r w:rsidR="00037F73" w:rsidRPr="00F329BC">
        <w:rPr>
          <w:rFonts w:ascii="Arial" w:eastAsia="Times New Roman" w:hAnsi="Arial" w:cs="Arial"/>
          <w:b/>
          <w:bCs/>
          <w:color w:val="222222"/>
          <w:sz w:val="24"/>
          <w:szCs w:val="24"/>
          <w:lang w:eastAsia="hr-HR"/>
        </w:rPr>
        <w:t>099 251 8224</w:t>
      </w:r>
      <w:r>
        <w:rPr>
          <w:rFonts w:ascii="Arial" w:eastAsia="Times New Roman" w:hAnsi="Arial" w:cs="Arial"/>
          <w:color w:val="222222"/>
          <w:sz w:val="24"/>
          <w:szCs w:val="24"/>
          <w:lang w:eastAsia="hr-HR"/>
        </w:rPr>
        <w:t xml:space="preserve"> </w:t>
      </w:r>
    </w:p>
    <w:p w14:paraId="35DF67CC" w14:textId="2D9F2693" w:rsidR="00F329BC" w:rsidRDefault="00F329BC"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Sa predavanjima započinjemo u </w:t>
      </w:r>
      <w:r w:rsidR="007B4CC1" w:rsidRPr="006F10A4">
        <w:rPr>
          <w:rFonts w:ascii="Arial" w:eastAsia="Times New Roman" w:hAnsi="Arial" w:cs="Arial"/>
          <w:b/>
          <w:bCs/>
          <w:color w:val="222222"/>
          <w:sz w:val="24"/>
          <w:szCs w:val="24"/>
          <w:u w:val="single"/>
          <w:lang w:eastAsia="hr-HR"/>
        </w:rPr>
        <w:t>ponedjeljak 27.9.2021</w:t>
      </w:r>
      <w:r>
        <w:rPr>
          <w:rFonts w:ascii="Arial" w:eastAsia="Times New Roman" w:hAnsi="Arial" w:cs="Arial"/>
          <w:color w:val="222222"/>
          <w:sz w:val="24"/>
          <w:szCs w:val="24"/>
          <w:lang w:eastAsia="hr-HR"/>
        </w:rPr>
        <w:t>.</w:t>
      </w:r>
    </w:p>
    <w:p w14:paraId="47CD8442" w14:textId="6FB68CB1" w:rsidR="00037F73" w:rsidRDefault="00037F73" w:rsidP="009863B3">
      <w:pPr>
        <w:shd w:val="clear" w:color="auto" w:fill="FFFFFF"/>
        <w:spacing w:after="0" w:line="240" w:lineRule="auto"/>
        <w:rPr>
          <w:rFonts w:ascii="Arial" w:eastAsia="Times New Roman" w:hAnsi="Arial" w:cs="Arial"/>
          <w:color w:val="222222"/>
          <w:sz w:val="24"/>
          <w:szCs w:val="24"/>
          <w:lang w:eastAsia="hr-HR"/>
        </w:rPr>
      </w:pPr>
      <w:r>
        <w:rPr>
          <w:rFonts w:ascii="Arial" w:eastAsia="Times New Roman" w:hAnsi="Arial" w:cs="Arial"/>
          <w:color w:val="222222"/>
          <w:sz w:val="24"/>
          <w:szCs w:val="24"/>
          <w:lang w:eastAsia="hr-HR"/>
        </w:rPr>
        <w:t xml:space="preserve">Predavanja će se odvijati </w:t>
      </w:r>
      <w:r w:rsidR="006F10A4">
        <w:rPr>
          <w:rFonts w:ascii="Arial" w:eastAsia="Times New Roman" w:hAnsi="Arial" w:cs="Arial"/>
          <w:color w:val="222222"/>
          <w:sz w:val="24"/>
          <w:szCs w:val="24"/>
          <w:lang w:eastAsia="hr-HR"/>
        </w:rPr>
        <w:t xml:space="preserve">online i uživo, </w:t>
      </w:r>
      <w:r>
        <w:rPr>
          <w:rFonts w:ascii="Arial" w:eastAsia="Times New Roman" w:hAnsi="Arial" w:cs="Arial"/>
          <w:color w:val="222222"/>
          <w:sz w:val="24"/>
          <w:szCs w:val="24"/>
          <w:lang w:eastAsia="hr-HR"/>
        </w:rPr>
        <w:t>u skladu sa epidemiološkim preporukama.</w:t>
      </w:r>
    </w:p>
    <w:p w14:paraId="0A39B370" w14:textId="363BBDFE" w:rsidR="009863B3" w:rsidRDefault="009863B3" w:rsidP="009863B3">
      <w:pPr>
        <w:shd w:val="clear" w:color="auto" w:fill="FFFFFF"/>
        <w:spacing w:after="0" w:line="240" w:lineRule="auto"/>
        <w:rPr>
          <w:rFonts w:ascii="Arial" w:eastAsia="Times New Roman" w:hAnsi="Arial" w:cs="Arial"/>
          <w:color w:val="222222"/>
          <w:sz w:val="24"/>
          <w:szCs w:val="24"/>
          <w:lang w:eastAsia="hr-HR"/>
        </w:rPr>
      </w:pPr>
    </w:p>
    <w:p w14:paraId="3C3B848A" w14:textId="77777777" w:rsidR="009863B3" w:rsidRDefault="009863B3" w:rsidP="009863B3">
      <w:pPr>
        <w:shd w:val="clear" w:color="auto" w:fill="FFFFFF"/>
        <w:spacing w:after="0" w:line="240" w:lineRule="auto"/>
        <w:rPr>
          <w:rFonts w:ascii="Arial" w:eastAsia="Times New Roman" w:hAnsi="Arial" w:cs="Arial"/>
          <w:color w:val="222222"/>
          <w:sz w:val="24"/>
          <w:szCs w:val="24"/>
          <w:lang w:eastAsia="hr-HR"/>
        </w:rPr>
      </w:pPr>
    </w:p>
    <w:p w14:paraId="2867C7D2" w14:textId="77777777" w:rsidR="009863B3" w:rsidRDefault="009863B3" w:rsidP="009863B3">
      <w:pPr>
        <w:shd w:val="clear" w:color="auto" w:fill="FFFFFF"/>
        <w:spacing w:after="0" w:line="240" w:lineRule="auto"/>
        <w:rPr>
          <w:rFonts w:ascii="Arial" w:eastAsia="Times New Roman" w:hAnsi="Arial" w:cs="Arial"/>
          <w:color w:val="222222"/>
          <w:sz w:val="24"/>
          <w:szCs w:val="24"/>
          <w:lang w:eastAsia="hr-HR"/>
        </w:rPr>
      </w:pPr>
    </w:p>
    <w:p w14:paraId="50864669" w14:textId="2CF48FD1" w:rsidR="009863B3" w:rsidRPr="009863B3" w:rsidRDefault="009863B3" w:rsidP="00037F73">
      <w:pPr>
        <w:shd w:val="clear" w:color="auto" w:fill="FFFFFF"/>
        <w:spacing w:after="0" w:line="240" w:lineRule="auto"/>
        <w:rPr>
          <w:rFonts w:ascii="Arial" w:eastAsia="Times New Roman" w:hAnsi="Arial" w:cs="Arial"/>
          <w:color w:val="222222"/>
          <w:sz w:val="24"/>
          <w:szCs w:val="24"/>
          <w:lang w:eastAsia="hr-HR"/>
        </w:rPr>
      </w:pPr>
      <w:r w:rsidRPr="009863B3">
        <w:rPr>
          <w:rFonts w:ascii="Arial" w:eastAsia="Times New Roman" w:hAnsi="Arial" w:cs="Arial"/>
          <w:color w:val="222222"/>
          <w:sz w:val="24"/>
          <w:szCs w:val="24"/>
          <w:lang w:eastAsia="hr-HR"/>
        </w:rPr>
        <w:br/>
      </w:r>
    </w:p>
    <w:p w14:paraId="4873511A" w14:textId="77777777" w:rsidR="009863B3" w:rsidRDefault="009863B3"/>
    <w:sectPr w:rsidR="00986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B3"/>
    <w:rsid w:val="00037F73"/>
    <w:rsid w:val="00091534"/>
    <w:rsid w:val="00234F28"/>
    <w:rsid w:val="006F10A4"/>
    <w:rsid w:val="007B4CC1"/>
    <w:rsid w:val="009863B3"/>
    <w:rsid w:val="00F32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C56F"/>
  <w15:chartTrackingRefBased/>
  <w15:docId w15:val="{B5AD2048-7515-4D19-A226-8FBD793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9387">
      <w:bodyDiv w:val="1"/>
      <w:marLeft w:val="0"/>
      <w:marRight w:val="0"/>
      <w:marTop w:val="0"/>
      <w:marBottom w:val="0"/>
      <w:divBdr>
        <w:top w:val="none" w:sz="0" w:space="0" w:color="auto"/>
        <w:left w:val="none" w:sz="0" w:space="0" w:color="auto"/>
        <w:bottom w:val="none" w:sz="0" w:space="0" w:color="auto"/>
        <w:right w:val="none" w:sz="0" w:space="0" w:color="auto"/>
      </w:divBdr>
      <w:divsChild>
        <w:div w:id="1583374401">
          <w:marLeft w:val="0"/>
          <w:marRight w:val="0"/>
          <w:marTop w:val="0"/>
          <w:marBottom w:val="0"/>
          <w:divBdr>
            <w:top w:val="none" w:sz="0" w:space="0" w:color="auto"/>
            <w:left w:val="none" w:sz="0" w:space="0" w:color="auto"/>
            <w:bottom w:val="none" w:sz="0" w:space="0" w:color="auto"/>
            <w:right w:val="none" w:sz="0" w:space="0" w:color="auto"/>
          </w:divBdr>
        </w:div>
        <w:div w:id="1048919425">
          <w:marLeft w:val="0"/>
          <w:marRight w:val="0"/>
          <w:marTop w:val="0"/>
          <w:marBottom w:val="0"/>
          <w:divBdr>
            <w:top w:val="none" w:sz="0" w:space="0" w:color="auto"/>
            <w:left w:val="none" w:sz="0" w:space="0" w:color="auto"/>
            <w:bottom w:val="none" w:sz="0" w:space="0" w:color="auto"/>
            <w:right w:val="none" w:sz="0" w:space="0" w:color="auto"/>
          </w:divBdr>
        </w:div>
        <w:div w:id="109206202">
          <w:marLeft w:val="0"/>
          <w:marRight w:val="0"/>
          <w:marTop w:val="0"/>
          <w:marBottom w:val="0"/>
          <w:divBdr>
            <w:top w:val="none" w:sz="0" w:space="0" w:color="auto"/>
            <w:left w:val="none" w:sz="0" w:space="0" w:color="auto"/>
            <w:bottom w:val="none" w:sz="0" w:space="0" w:color="auto"/>
            <w:right w:val="none" w:sz="0" w:space="0" w:color="auto"/>
          </w:divBdr>
        </w:div>
        <w:div w:id="1065686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3</cp:revision>
  <dcterms:created xsi:type="dcterms:W3CDTF">2021-09-20T12:37:00Z</dcterms:created>
  <dcterms:modified xsi:type="dcterms:W3CDTF">2021-09-20T12:38:00Z</dcterms:modified>
</cp:coreProperties>
</file>